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110" w:rsidRPr="001A39C6" w:rsidRDefault="00F81110" w:rsidP="00F81110">
      <w:pPr>
        <w:rPr>
          <w:color w:val="FF0000"/>
          <w:sz w:val="36"/>
          <w:szCs w:val="36"/>
        </w:rPr>
      </w:pPr>
      <w:r w:rsidRPr="001A39C6">
        <w:rPr>
          <w:color w:val="FF0000"/>
          <w:sz w:val="36"/>
          <w:szCs w:val="36"/>
        </w:rPr>
        <w:t xml:space="preserve">Intervención 17.  </w:t>
      </w:r>
    </w:p>
    <w:p w:rsidR="00F81110" w:rsidRPr="001A39C6" w:rsidRDefault="00F81110" w:rsidP="00F81110">
      <w:pPr>
        <w:rPr>
          <w:b/>
        </w:rPr>
      </w:pPr>
      <w:r w:rsidRPr="001A39C6">
        <w:rPr>
          <w:b/>
        </w:rPr>
        <w:t xml:space="preserve">Desarrollo </w:t>
      </w:r>
    </w:p>
    <w:p w:rsidR="00F81110" w:rsidRPr="001A39C6" w:rsidRDefault="00F81110" w:rsidP="00F81110">
      <w:pPr>
        <w:rPr>
          <w:color w:val="00B050"/>
          <w:sz w:val="36"/>
          <w:szCs w:val="36"/>
        </w:rPr>
      </w:pPr>
      <w:r w:rsidRPr="001A39C6">
        <w:rPr>
          <w:color w:val="00B050"/>
          <w:sz w:val="36"/>
          <w:szCs w:val="36"/>
        </w:rPr>
        <w:t>Construyamos simetrías con Geogebra</w:t>
      </w:r>
    </w:p>
    <w:p w:rsidR="00F81110" w:rsidRPr="001A39C6" w:rsidRDefault="00F81110" w:rsidP="00F81110">
      <w:pPr>
        <w:rPr>
          <w:b/>
        </w:rPr>
      </w:pPr>
      <w:r w:rsidRPr="001A39C6">
        <w:rPr>
          <w:b/>
        </w:rPr>
        <w:t xml:space="preserve">Objetivo: </w:t>
      </w:r>
    </w:p>
    <w:p w:rsidR="00F81110" w:rsidRPr="00AE57C4" w:rsidRDefault="00F81110" w:rsidP="00F81110">
      <w:pPr>
        <w:pStyle w:val="Prrafodelista"/>
        <w:numPr>
          <w:ilvl w:val="0"/>
          <w:numId w:val="3"/>
        </w:numPr>
      </w:pPr>
      <w:r>
        <w:t>Hacer uso del software Geogebra para construir simetrías.</w:t>
      </w:r>
    </w:p>
    <w:p w:rsidR="00F81110" w:rsidRPr="001A39C6" w:rsidRDefault="00F81110" w:rsidP="00F81110">
      <w:pPr>
        <w:rPr>
          <w:b/>
        </w:rPr>
      </w:pPr>
      <w:r w:rsidRPr="001A39C6">
        <w:rPr>
          <w:b/>
        </w:rPr>
        <w:t>Metodología</w:t>
      </w:r>
    </w:p>
    <w:p w:rsidR="00F81110" w:rsidRDefault="00F81110" w:rsidP="00F81110">
      <w:r>
        <w:t>Se inicia la clase recordando los tipos de simetrías vistos en la clase anterior, con sus respectivos ejemplos y las características que diferencian a cada simetría de la otra.</w:t>
      </w:r>
    </w:p>
    <w:p w:rsidR="00F81110" w:rsidRDefault="00F81110" w:rsidP="00F81110">
      <w:r>
        <w:t>Se le da a conocer a los estudiantes el objetivo de la clase y las actividades a realizar en la misma.</w:t>
      </w:r>
    </w:p>
    <w:p w:rsidR="00F81110" w:rsidRDefault="00F81110" w:rsidP="00F81110">
      <w:r>
        <w:t>Para realizar una simetría axial en Geogebra se siguen los siguientes pasos.</w:t>
      </w:r>
    </w:p>
    <w:p w:rsidR="00F81110" w:rsidRDefault="00F81110" w:rsidP="00F81110">
      <w:pPr>
        <w:pStyle w:val="Prrafodelista"/>
        <w:numPr>
          <w:ilvl w:val="2"/>
          <w:numId w:val="1"/>
        </w:numPr>
      </w:pPr>
      <w:r>
        <w:t>Se abre el software y se ocultan los ejes</w:t>
      </w:r>
    </w:p>
    <w:p w:rsidR="00F81110" w:rsidRDefault="00F81110" w:rsidP="00F81110">
      <w:pPr>
        <w:pStyle w:val="Prrafodelista"/>
        <w:numPr>
          <w:ilvl w:val="2"/>
          <w:numId w:val="1"/>
        </w:numPr>
      </w:pPr>
      <w:r>
        <w:t>Se ubica el cursor del mouse, sin hacer clic, sobre la herramienta simetría axial, verificando que para hacer uso de esta herramienta se requiere de un objeto y de un eje de simetría.</w:t>
      </w:r>
    </w:p>
    <w:p w:rsidR="00F81110" w:rsidRDefault="00F81110" w:rsidP="00F81110">
      <w:pPr>
        <w:pStyle w:val="Prrafodelista"/>
        <w:numPr>
          <w:ilvl w:val="2"/>
          <w:numId w:val="1"/>
        </w:numPr>
      </w:pPr>
      <w:r>
        <w:t>Se construyen los elementos anteriores, para eso se hace clic en la herramienta polígono regular, se ubica dos puntos en el área de trabajo, dependiendo de la longitud que desee que tenga el polígono a trabajar, al realizar esta acción se muestra una ventana que pregunta cuantos vértices desea que tenga el polígono.</w:t>
      </w:r>
    </w:p>
    <w:p w:rsidR="00F81110" w:rsidRDefault="00F81110" w:rsidP="00F81110">
      <w:pPr>
        <w:pStyle w:val="Prrafodelista"/>
        <w:numPr>
          <w:ilvl w:val="2"/>
          <w:numId w:val="1"/>
        </w:numPr>
      </w:pPr>
      <w:r>
        <w:t>Se escribe el número de vértices deseados.</w:t>
      </w:r>
    </w:p>
    <w:p w:rsidR="00F81110" w:rsidRDefault="00F81110" w:rsidP="00F81110">
      <w:pPr>
        <w:pStyle w:val="Prrafodelista"/>
        <w:numPr>
          <w:ilvl w:val="2"/>
          <w:numId w:val="1"/>
        </w:numPr>
      </w:pPr>
      <w:r>
        <w:t>Se hace clic sobre la herramienta recta y se dibuja el eje de simetría.</w:t>
      </w:r>
    </w:p>
    <w:p w:rsidR="00F81110" w:rsidRDefault="00F81110" w:rsidP="00F81110">
      <w:pPr>
        <w:pStyle w:val="Prrafodelista"/>
        <w:numPr>
          <w:ilvl w:val="2"/>
          <w:numId w:val="1"/>
        </w:numPr>
      </w:pPr>
      <w:r>
        <w:t>Luego se hace clic sobre la herramienta simetría axial.</w:t>
      </w:r>
    </w:p>
    <w:p w:rsidR="00F81110" w:rsidRDefault="00F81110" w:rsidP="00F81110">
      <w:pPr>
        <w:pStyle w:val="Prrafodelista"/>
        <w:numPr>
          <w:ilvl w:val="2"/>
          <w:numId w:val="1"/>
        </w:numPr>
      </w:pPr>
      <w:r>
        <w:t>Se hace clic dentro del polígono y después sobre el eje de simetría.</w:t>
      </w:r>
    </w:p>
    <w:p w:rsidR="00F81110" w:rsidRDefault="00F81110" w:rsidP="00F81110">
      <w:pPr>
        <w:pStyle w:val="Prrafodelista"/>
        <w:numPr>
          <w:ilvl w:val="2"/>
          <w:numId w:val="1"/>
        </w:numPr>
      </w:pPr>
      <w:r>
        <w:t>El software entrega la simetría del polígono dibujado.</w:t>
      </w:r>
    </w:p>
    <w:p w:rsidR="00F81110" w:rsidRPr="00F156FE" w:rsidRDefault="00F81110" w:rsidP="00F81110">
      <w:pPr>
        <w:rPr>
          <w:b/>
        </w:rPr>
      </w:pPr>
      <w:proofErr w:type="gramStart"/>
      <w:r w:rsidRPr="00F156FE">
        <w:rPr>
          <w:b/>
        </w:rPr>
        <w:lastRenderedPageBreak/>
        <w:t>Paso</w:t>
      </w:r>
      <w:proofErr w:type="gramEnd"/>
      <w:r w:rsidRPr="00F156FE">
        <w:rPr>
          <w:b/>
        </w:rPr>
        <w:t xml:space="preserve"> a paso en imágenes</w:t>
      </w:r>
    </w:p>
    <w:p w:rsidR="00F81110" w:rsidRDefault="00F81110" w:rsidP="00F81110">
      <w:pPr>
        <w:jc w:val="center"/>
      </w:pPr>
      <w:r>
        <w:rPr>
          <w:noProof/>
          <w:lang w:eastAsia="es-ES"/>
        </w:rPr>
        <w:drawing>
          <wp:inline distT="0" distB="0" distL="0" distR="0" wp14:anchorId="4F48DE5E" wp14:editId="3987A905">
            <wp:extent cx="2620990" cy="1566153"/>
            <wp:effectExtent l="0" t="0" r="825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31664" cy="1572531"/>
                    </a:xfrm>
                    <a:prstGeom prst="rect">
                      <a:avLst/>
                    </a:prstGeom>
                  </pic:spPr>
                </pic:pic>
              </a:graphicData>
            </a:graphic>
          </wp:inline>
        </w:drawing>
      </w:r>
      <w:r>
        <w:rPr>
          <w:noProof/>
          <w:lang w:eastAsia="es-ES"/>
        </w:rPr>
        <w:drawing>
          <wp:inline distT="0" distB="0" distL="0" distR="0" wp14:anchorId="246BFBBC" wp14:editId="5DA529BF">
            <wp:extent cx="2367266" cy="1446662"/>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76182" cy="1452111"/>
                    </a:xfrm>
                    <a:prstGeom prst="rect">
                      <a:avLst/>
                    </a:prstGeom>
                  </pic:spPr>
                </pic:pic>
              </a:graphicData>
            </a:graphic>
          </wp:inline>
        </w:drawing>
      </w:r>
    </w:p>
    <w:p w:rsidR="00F81110" w:rsidRDefault="00F81110" w:rsidP="00F81110">
      <w:pPr>
        <w:keepNext/>
        <w:jc w:val="center"/>
      </w:pPr>
      <w:r>
        <w:rPr>
          <w:noProof/>
          <w:lang w:eastAsia="es-ES"/>
        </w:rPr>
        <w:lastRenderedPageBreak/>
        <w:drawing>
          <wp:inline distT="0" distB="0" distL="0" distR="0" wp14:anchorId="3673FE77" wp14:editId="1AF5E530">
            <wp:extent cx="2921052" cy="1653702"/>
            <wp:effectExtent l="0" t="0" r="0" b="381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4271" cy="1655524"/>
                    </a:xfrm>
                    <a:prstGeom prst="rect">
                      <a:avLst/>
                    </a:prstGeom>
                  </pic:spPr>
                </pic:pic>
              </a:graphicData>
            </a:graphic>
          </wp:inline>
        </w:drawing>
      </w:r>
      <w:r>
        <w:rPr>
          <w:noProof/>
          <w:lang w:eastAsia="es-ES"/>
        </w:rPr>
        <w:drawing>
          <wp:inline distT="0" distB="0" distL="0" distR="0" wp14:anchorId="666620A0" wp14:editId="76FE912F">
            <wp:extent cx="1828800" cy="1484532"/>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4840" cy="1481317"/>
                    </a:xfrm>
                    <a:prstGeom prst="rect">
                      <a:avLst/>
                    </a:prstGeom>
                  </pic:spPr>
                </pic:pic>
              </a:graphicData>
            </a:graphic>
          </wp:inline>
        </w:drawing>
      </w:r>
      <w:r>
        <w:rPr>
          <w:noProof/>
          <w:lang w:eastAsia="es-ES"/>
        </w:rPr>
        <w:drawing>
          <wp:inline distT="0" distB="0" distL="0" distR="0" wp14:anchorId="1F14A9F8" wp14:editId="76C9462A">
            <wp:extent cx="2451665" cy="2178996"/>
            <wp:effectExtent l="0" t="0" r="635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8889" cy="2185416"/>
                    </a:xfrm>
                    <a:prstGeom prst="rect">
                      <a:avLst/>
                    </a:prstGeom>
                  </pic:spPr>
                </pic:pic>
              </a:graphicData>
            </a:graphic>
          </wp:inline>
        </w:drawing>
      </w:r>
      <w:r>
        <w:rPr>
          <w:noProof/>
          <w:lang w:eastAsia="es-ES"/>
        </w:rPr>
        <w:drawing>
          <wp:inline distT="0" distB="0" distL="0" distR="0" wp14:anchorId="2295A681" wp14:editId="62217642">
            <wp:extent cx="2667000" cy="2239881"/>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8246" cy="2240927"/>
                    </a:xfrm>
                    <a:prstGeom prst="rect">
                      <a:avLst/>
                    </a:prstGeom>
                  </pic:spPr>
                </pic:pic>
              </a:graphicData>
            </a:graphic>
          </wp:inline>
        </w:drawing>
      </w:r>
      <w:r>
        <w:rPr>
          <w:noProof/>
          <w:lang w:eastAsia="es-ES"/>
        </w:rPr>
        <w:drawing>
          <wp:inline distT="0" distB="0" distL="0" distR="0" wp14:anchorId="38C2A22F" wp14:editId="1DD4C79B">
            <wp:extent cx="2535107" cy="1476375"/>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7901" cy="1478002"/>
                    </a:xfrm>
                    <a:prstGeom prst="rect">
                      <a:avLst/>
                    </a:prstGeom>
                  </pic:spPr>
                </pic:pic>
              </a:graphicData>
            </a:graphic>
          </wp:inline>
        </w:drawing>
      </w:r>
    </w:p>
    <w:p w:rsidR="00F81110" w:rsidRDefault="00F81110" w:rsidP="00F81110">
      <w:pPr>
        <w:pStyle w:val="notatablas"/>
        <w:jc w:val="center"/>
      </w:pPr>
      <w:bookmarkStart w:id="0" w:name="_Toc502746609"/>
      <w:r>
        <w:t xml:space="preserve">Figura </w:t>
      </w:r>
      <w:r>
        <w:fldChar w:fldCharType="begin"/>
      </w:r>
      <w:r>
        <w:instrText xml:space="preserve"> SEQ Figura \* ARABIC </w:instrText>
      </w:r>
      <w:r>
        <w:fldChar w:fldCharType="separate"/>
      </w:r>
      <w:r>
        <w:rPr>
          <w:noProof/>
        </w:rPr>
        <w:t>51</w:t>
      </w:r>
      <w:r>
        <w:rPr>
          <w:noProof/>
        </w:rPr>
        <w:fldChar w:fldCharType="end"/>
      </w:r>
      <w:r>
        <w:t xml:space="preserve">. </w:t>
      </w:r>
      <w:proofErr w:type="gramStart"/>
      <w:r>
        <w:t>Paso</w:t>
      </w:r>
      <w:proofErr w:type="gramEnd"/>
      <w:r>
        <w:t xml:space="preserve"> a paso construcción simetría axial en Geogebra.</w:t>
      </w:r>
      <w:bookmarkEnd w:id="0"/>
    </w:p>
    <w:p w:rsidR="00F81110" w:rsidRDefault="00F81110" w:rsidP="00F81110">
      <w:pPr>
        <w:rPr>
          <w:rStyle w:val="notatablasCar"/>
        </w:rPr>
      </w:pPr>
    </w:p>
    <w:p w:rsidR="00F81110" w:rsidRDefault="00F81110" w:rsidP="00F81110">
      <w:r>
        <w:t>Para realizar una simetría central en Geogebra se siguen los siguientes pasos.</w:t>
      </w:r>
    </w:p>
    <w:p w:rsidR="00F81110" w:rsidRDefault="00F81110" w:rsidP="00F81110">
      <w:pPr>
        <w:pStyle w:val="Prrafodelista"/>
        <w:numPr>
          <w:ilvl w:val="2"/>
          <w:numId w:val="2"/>
        </w:numPr>
      </w:pPr>
      <w:r>
        <w:t>Se abre el software.</w:t>
      </w:r>
    </w:p>
    <w:p w:rsidR="00F81110" w:rsidRDefault="00F81110" w:rsidP="00F81110">
      <w:pPr>
        <w:pStyle w:val="Prrafodelista"/>
        <w:numPr>
          <w:ilvl w:val="2"/>
          <w:numId w:val="2"/>
        </w:numPr>
      </w:pPr>
      <w:r>
        <w:t>Se ocultan los ejes.</w:t>
      </w:r>
    </w:p>
    <w:p w:rsidR="00F81110" w:rsidRDefault="00F81110" w:rsidP="00F81110">
      <w:pPr>
        <w:pStyle w:val="Prrafodelista"/>
        <w:numPr>
          <w:ilvl w:val="2"/>
          <w:numId w:val="2"/>
        </w:numPr>
      </w:pPr>
      <w:r>
        <w:t>Se ubica el cursor del mouse, sin hacer clic, sobre la herramienta simetría central, verificando que para hacer uso de esta herramienta se requiere de un objeto y de un centro de simetría.</w:t>
      </w:r>
    </w:p>
    <w:p w:rsidR="00F81110" w:rsidRDefault="00F81110" w:rsidP="00F81110">
      <w:pPr>
        <w:pStyle w:val="Prrafodelista"/>
        <w:numPr>
          <w:ilvl w:val="2"/>
          <w:numId w:val="2"/>
        </w:numPr>
      </w:pPr>
      <w:r>
        <w:t xml:space="preserve">Se construyen los elementos anteriores, para eso se hace clic en la herramienta polígono regular, se ubica dos puntos en el área de trabajo, dependiendo de la </w:t>
      </w:r>
      <w:r>
        <w:lastRenderedPageBreak/>
        <w:t>longitud que desee que tenga el polígono a trabajar, al realizar esta acción se muestra una ventana que pregunta cuantos vértices desea que tenga el polígono.</w:t>
      </w:r>
    </w:p>
    <w:p w:rsidR="00F81110" w:rsidRDefault="00F81110" w:rsidP="00F81110">
      <w:pPr>
        <w:pStyle w:val="Prrafodelista"/>
        <w:numPr>
          <w:ilvl w:val="2"/>
          <w:numId w:val="2"/>
        </w:numPr>
      </w:pPr>
      <w:r>
        <w:t>Se escribe el número de vértices deseados.</w:t>
      </w:r>
    </w:p>
    <w:p w:rsidR="00F81110" w:rsidRDefault="00F81110" w:rsidP="00F81110">
      <w:pPr>
        <w:pStyle w:val="Prrafodelista"/>
        <w:numPr>
          <w:ilvl w:val="2"/>
          <w:numId w:val="2"/>
        </w:numPr>
      </w:pPr>
      <w:r>
        <w:t>Se hace clic sobre la herramienta punto y se ubica el punto de simetría.</w:t>
      </w:r>
    </w:p>
    <w:p w:rsidR="00F81110" w:rsidRDefault="00F81110" w:rsidP="00F81110">
      <w:pPr>
        <w:pStyle w:val="Prrafodelista"/>
        <w:numPr>
          <w:ilvl w:val="2"/>
          <w:numId w:val="2"/>
        </w:numPr>
      </w:pPr>
      <w:r>
        <w:t>Luego se hace clic sobre la herramienta simetría central.</w:t>
      </w:r>
    </w:p>
    <w:p w:rsidR="00F81110" w:rsidRDefault="00F81110" w:rsidP="00F81110">
      <w:pPr>
        <w:pStyle w:val="Prrafodelista"/>
        <w:numPr>
          <w:ilvl w:val="2"/>
          <w:numId w:val="2"/>
        </w:numPr>
      </w:pPr>
      <w:r>
        <w:t>Se hace clic dentro del polígono y después sobre el punto de simetría.</w:t>
      </w:r>
    </w:p>
    <w:p w:rsidR="00F81110" w:rsidRDefault="00F81110" w:rsidP="00F81110">
      <w:pPr>
        <w:pStyle w:val="Prrafodelista"/>
        <w:numPr>
          <w:ilvl w:val="2"/>
          <w:numId w:val="2"/>
        </w:numPr>
      </w:pPr>
      <w:r>
        <w:t>El software entrega la simetría del polígono dibujado.</w:t>
      </w:r>
    </w:p>
    <w:p w:rsidR="00F81110" w:rsidRPr="00F156FE" w:rsidRDefault="00F81110" w:rsidP="00F81110">
      <w:pPr>
        <w:rPr>
          <w:b/>
        </w:rPr>
      </w:pPr>
      <w:proofErr w:type="gramStart"/>
      <w:r w:rsidRPr="00F156FE">
        <w:rPr>
          <w:b/>
        </w:rPr>
        <w:t>Paso</w:t>
      </w:r>
      <w:proofErr w:type="gramEnd"/>
      <w:r w:rsidRPr="00F156FE">
        <w:rPr>
          <w:b/>
        </w:rPr>
        <w:t xml:space="preserve"> a paso en imágenes</w:t>
      </w:r>
    </w:p>
    <w:p w:rsidR="00F81110" w:rsidRDefault="00F81110" w:rsidP="00F81110">
      <w:pPr>
        <w:pStyle w:val="notatablas"/>
        <w:keepNext/>
        <w:jc w:val="center"/>
      </w:pPr>
      <w:r>
        <w:rPr>
          <w:noProof/>
          <w:lang w:eastAsia="es-ES"/>
        </w:rPr>
        <w:drawing>
          <wp:inline distT="0" distB="0" distL="0" distR="0" wp14:anchorId="405B3010" wp14:editId="054FBA4C">
            <wp:extent cx="1578273" cy="1403498"/>
            <wp:effectExtent l="0" t="0" r="3175" b="635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2050" cy="1406857"/>
                    </a:xfrm>
                    <a:prstGeom prst="rect">
                      <a:avLst/>
                    </a:prstGeom>
                  </pic:spPr>
                </pic:pic>
              </a:graphicData>
            </a:graphic>
          </wp:inline>
        </w:drawing>
      </w:r>
      <w:r>
        <w:rPr>
          <w:noProof/>
          <w:lang w:eastAsia="es-ES"/>
        </w:rPr>
        <w:drawing>
          <wp:inline distT="0" distB="0" distL="0" distR="0" wp14:anchorId="5EAA98F9" wp14:editId="51BB7E78">
            <wp:extent cx="1977655" cy="1405276"/>
            <wp:effectExtent l="0" t="0" r="3810" b="444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5204" cy="1410640"/>
                    </a:xfrm>
                    <a:prstGeom prst="rect">
                      <a:avLst/>
                    </a:prstGeom>
                  </pic:spPr>
                </pic:pic>
              </a:graphicData>
            </a:graphic>
          </wp:inline>
        </w:drawing>
      </w:r>
      <w:r>
        <w:rPr>
          <w:noProof/>
          <w:lang w:eastAsia="es-ES"/>
        </w:rPr>
        <w:drawing>
          <wp:inline distT="0" distB="0" distL="0" distR="0" wp14:anchorId="20EF9EA8" wp14:editId="23A65D70">
            <wp:extent cx="2339162" cy="1315030"/>
            <wp:effectExtent l="0" t="0" r="4445"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4678" cy="1318131"/>
                    </a:xfrm>
                    <a:prstGeom prst="rect">
                      <a:avLst/>
                    </a:prstGeom>
                  </pic:spPr>
                </pic:pic>
              </a:graphicData>
            </a:graphic>
          </wp:inline>
        </w:drawing>
      </w:r>
    </w:p>
    <w:p w:rsidR="00F81110" w:rsidRDefault="00F81110" w:rsidP="00F81110">
      <w:pPr>
        <w:pStyle w:val="notatablas"/>
      </w:pPr>
      <w:bookmarkStart w:id="1" w:name="_Toc502746610"/>
      <w:r>
        <w:t xml:space="preserve">Figura </w:t>
      </w:r>
      <w:r>
        <w:fldChar w:fldCharType="begin"/>
      </w:r>
      <w:r>
        <w:instrText xml:space="preserve"> SEQ Figura \* ARABIC </w:instrText>
      </w:r>
      <w:r>
        <w:fldChar w:fldCharType="separate"/>
      </w:r>
      <w:r>
        <w:rPr>
          <w:noProof/>
        </w:rPr>
        <w:t>52</w:t>
      </w:r>
      <w:r>
        <w:rPr>
          <w:noProof/>
        </w:rPr>
        <w:fldChar w:fldCharType="end"/>
      </w:r>
      <w:r>
        <w:t xml:space="preserve">. </w:t>
      </w:r>
      <w:proofErr w:type="gramStart"/>
      <w:r>
        <w:t>Paso</w:t>
      </w:r>
      <w:proofErr w:type="gramEnd"/>
      <w:r>
        <w:t xml:space="preserve"> a paso construcción simetría central con Geogebra.</w:t>
      </w:r>
      <w:bookmarkEnd w:id="1"/>
    </w:p>
    <w:p w:rsidR="00F81110" w:rsidRDefault="00F81110" w:rsidP="00F81110">
      <w:r>
        <w:t>Para realizar una simetría reflexiva con Geogebra se siguen los siguientes pasos.</w:t>
      </w:r>
    </w:p>
    <w:p w:rsidR="00F81110" w:rsidRDefault="00F81110" w:rsidP="00F81110">
      <w:pPr>
        <w:pStyle w:val="Prrafodelista"/>
        <w:numPr>
          <w:ilvl w:val="3"/>
          <w:numId w:val="2"/>
        </w:numPr>
      </w:pPr>
      <w:r>
        <w:t>Se identifica la imagen a la cual se le quiere analizar la simetría.</w:t>
      </w:r>
    </w:p>
    <w:p w:rsidR="00F81110" w:rsidRDefault="00F81110" w:rsidP="00F81110">
      <w:pPr>
        <w:pStyle w:val="Prrafodelista"/>
        <w:keepNext/>
        <w:ind w:left="1800"/>
        <w:jc w:val="center"/>
      </w:pPr>
      <w:r w:rsidRPr="00C343FD">
        <w:rPr>
          <w:noProof/>
          <w:lang w:eastAsia="es-ES"/>
        </w:rPr>
        <w:drawing>
          <wp:inline distT="0" distB="0" distL="0" distR="0" wp14:anchorId="18B13A35" wp14:editId="6212C69D">
            <wp:extent cx="1310185" cy="1136613"/>
            <wp:effectExtent l="0" t="0" r="0" b="0"/>
            <wp:docPr id="11" name="Imagen 11" descr="Resultado de imagen para mariposa sime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mariposa simetric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3896" cy="1139832"/>
                    </a:xfrm>
                    <a:prstGeom prst="rect">
                      <a:avLst/>
                    </a:prstGeom>
                    <a:noFill/>
                    <a:ln>
                      <a:noFill/>
                    </a:ln>
                  </pic:spPr>
                </pic:pic>
              </a:graphicData>
            </a:graphic>
          </wp:inline>
        </w:drawing>
      </w:r>
    </w:p>
    <w:p w:rsidR="00F81110" w:rsidRDefault="00F81110" w:rsidP="00F81110">
      <w:pPr>
        <w:pStyle w:val="notatablas"/>
        <w:jc w:val="center"/>
      </w:pPr>
      <w:bookmarkStart w:id="2" w:name="_Toc502746611"/>
      <w:r>
        <w:t xml:space="preserve">Figura </w:t>
      </w:r>
      <w:r>
        <w:fldChar w:fldCharType="begin"/>
      </w:r>
      <w:r>
        <w:instrText xml:space="preserve"> SEQ Figura \* ARABIC </w:instrText>
      </w:r>
      <w:r>
        <w:fldChar w:fldCharType="separate"/>
      </w:r>
      <w:r>
        <w:rPr>
          <w:noProof/>
        </w:rPr>
        <w:t>53</w:t>
      </w:r>
      <w:r>
        <w:rPr>
          <w:noProof/>
        </w:rPr>
        <w:fldChar w:fldCharType="end"/>
      </w:r>
      <w:r>
        <w:t>. Paso 1.</w:t>
      </w:r>
      <w:bookmarkEnd w:id="2"/>
    </w:p>
    <w:p w:rsidR="00F81110" w:rsidRDefault="00F81110" w:rsidP="00F81110">
      <w:pPr>
        <w:pStyle w:val="Prrafodelista"/>
        <w:numPr>
          <w:ilvl w:val="3"/>
          <w:numId w:val="2"/>
        </w:numPr>
      </w:pPr>
      <w:r>
        <w:t>Haciendo uso de Paint se corta esta imagen a la mitad y se guarda en algún lugar del pc.</w:t>
      </w:r>
    </w:p>
    <w:p w:rsidR="00F81110" w:rsidRDefault="00F81110" w:rsidP="00F81110">
      <w:pPr>
        <w:pStyle w:val="Prrafodelista"/>
        <w:keepNext/>
        <w:ind w:left="1800"/>
        <w:jc w:val="center"/>
      </w:pPr>
      <w:r>
        <w:rPr>
          <w:noProof/>
          <w:lang w:eastAsia="es-ES"/>
        </w:rPr>
        <w:lastRenderedPageBreak/>
        <w:drawing>
          <wp:inline distT="0" distB="0" distL="0" distR="0" wp14:anchorId="09A9DC5F" wp14:editId="5477D132">
            <wp:extent cx="955343" cy="1629703"/>
            <wp:effectExtent l="0" t="0" r="0" b="0"/>
            <wp:docPr id="12" name="Imagen 12" descr="Resultado de imagen para mariposa sime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mariposa simetric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49145"/>
                    <a:stretch/>
                  </pic:blipFill>
                  <pic:spPr bwMode="auto">
                    <a:xfrm>
                      <a:off x="0" y="0"/>
                      <a:ext cx="955943" cy="1630726"/>
                    </a:xfrm>
                    <a:prstGeom prst="rect">
                      <a:avLst/>
                    </a:prstGeom>
                    <a:noFill/>
                    <a:ln>
                      <a:noFill/>
                    </a:ln>
                    <a:extLst>
                      <a:ext uri="{53640926-AAD7-44D8-BBD7-CCE9431645EC}">
                        <a14:shadowObscured xmlns:a14="http://schemas.microsoft.com/office/drawing/2010/main"/>
                      </a:ext>
                    </a:extLst>
                  </pic:spPr>
                </pic:pic>
              </a:graphicData>
            </a:graphic>
          </wp:inline>
        </w:drawing>
      </w:r>
    </w:p>
    <w:p w:rsidR="00F81110" w:rsidRDefault="00F81110" w:rsidP="00F81110">
      <w:pPr>
        <w:pStyle w:val="notatablas"/>
        <w:jc w:val="center"/>
      </w:pPr>
      <w:bookmarkStart w:id="3" w:name="_Toc502746612"/>
      <w:r>
        <w:t xml:space="preserve">Figura </w:t>
      </w:r>
      <w:r>
        <w:fldChar w:fldCharType="begin"/>
      </w:r>
      <w:r>
        <w:instrText xml:space="preserve"> SEQ Figura \* ARABIC </w:instrText>
      </w:r>
      <w:r>
        <w:fldChar w:fldCharType="separate"/>
      </w:r>
      <w:r>
        <w:rPr>
          <w:noProof/>
        </w:rPr>
        <w:t>54</w:t>
      </w:r>
      <w:r>
        <w:rPr>
          <w:noProof/>
        </w:rPr>
        <w:fldChar w:fldCharType="end"/>
      </w:r>
      <w:r>
        <w:t>. Paso 2</w:t>
      </w:r>
      <w:bookmarkEnd w:id="3"/>
    </w:p>
    <w:p w:rsidR="00F81110" w:rsidRDefault="00F81110" w:rsidP="00F81110">
      <w:pPr>
        <w:pStyle w:val="Prrafodelista"/>
        <w:numPr>
          <w:ilvl w:val="3"/>
          <w:numId w:val="2"/>
        </w:numPr>
      </w:pPr>
      <w:r>
        <w:t>Se abre el software Geogebra y se da clic en la herramienta edita, insertar imagen desde archivo y se abre la imagen guardada.</w:t>
      </w:r>
    </w:p>
    <w:p w:rsidR="00F81110" w:rsidRDefault="00F81110" w:rsidP="00F81110">
      <w:pPr>
        <w:pStyle w:val="Prrafodelista"/>
        <w:keepNext/>
        <w:ind w:left="1800"/>
        <w:jc w:val="center"/>
      </w:pPr>
      <w:r>
        <w:rPr>
          <w:noProof/>
          <w:lang w:eastAsia="es-ES"/>
        </w:rPr>
        <w:drawing>
          <wp:inline distT="0" distB="0" distL="0" distR="0" wp14:anchorId="1F50C7C7" wp14:editId="790CDD94">
            <wp:extent cx="2409825" cy="15811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r="57026" b="49849"/>
                    <a:stretch/>
                  </pic:blipFill>
                  <pic:spPr bwMode="auto">
                    <a:xfrm>
                      <a:off x="0" y="0"/>
                      <a:ext cx="2411766" cy="1582424"/>
                    </a:xfrm>
                    <a:prstGeom prst="rect">
                      <a:avLst/>
                    </a:prstGeom>
                    <a:ln>
                      <a:noFill/>
                    </a:ln>
                    <a:extLst>
                      <a:ext uri="{53640926-AAD7-44D8-BBD7-CCE9431645EC}">
                        <a14:shadowObscured xmlns:a14="http://schemas.microsoft.com/office/drawing/2010/main"/>
                      </a:ext>
                    </a:extLst>
                  </pic:spPr>
                </pic:pic>
              </a:graphicData>
            </a:graphic>
          </wp:inline>
        </w:drawing>
      </w:r>
    </w:p>
    <w:p w:rsidR="00F81110" w:rsidRDefault="00F81110" w:rsidP="00F81110">
      <w:pPr>
        <w:pStyle w:val="notatablas"/>
        <w:jc w:val="center"/>
      </w:pPr>
      <w:bookmarkStart w:id="4" w:name="_Toc502746613"/>
      <w:r>
        <w:t xml:space="preserve">Figura </w:t>
      </w:r>
      <w:r>
        <w:fldChar w:fldCharType="begin"/>
      </w:r>
      <w:r>
        <w:instrText xml:space="preserve"> SEQ Figura \* ARABIC </w:instrText>
      </w:r>
      <w:r>
        <w:fldChar w:fldCharType="separate"/>
      </w:r>
      <w:r>
        <w:rPr>
          <w:noProof/>
        </w:rPr>
        <w:t>55</w:t>
      </w:r>
      <w:r>
        <w:rPr>
          <w:noProof/>
        </w:rPr>
        <w:fldChar w:fldCharType="end"/>
      </w:r>
      <w:r>
        <w:t>. Paso 3.</w:t>
      </w:r>
      <w:bookmarkEnd w:id="4"/>
    </w:p>
    <w:p w:rsidR="00F81110" w:rsidRDefault="00F81110" w:rsidP="00F81110">
      <w:pPr>
        <w:pStyle w:val="Prrafodelista"/>
        <w:numPr>
          <w:ilvl w:val="3"/>
          <w:numId w:val="2"/>
        </w:numPr>
      </w:pPr>
      <w:r>
        <w:t>Si la imagen abierta es muy grande, se arrastra desde el punto azul inferior izquierdo, hasta el tamaño deseado.</w:t>
      </w:r>
    </w:p>
    <w:p w:rsidR="00F81110" w:rsidRDefault="00F81110" w:rsidP="00F81110">
      <w:pPr>
        <w:pStyle w:val="Prrafodelista"/>
        <w:keepNext/>
        <w:ind w:left="1800"/>
        <w:jc w:val="center"/>
      </w:pPr>
      <w:r>
        <w:rPr>
          <w:noProof/>
          <w:lang w:eastAsia="es-ES"/>
        </w:rPr>
        <w:drawing>
          <wp:inline distT="0" distB="0" distL="0" distR="0" wp14:anchorId="1051527B" wp14:editId="1AD5FD78">
            <wp:extent cx="1624084" cy="163606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r="53968" b="17523"/>
                    <a:stretch/>
                  </pic:blipFill>
                  <pic:spPr bwMode="auto">
                    <a:xfrm>
                      <a:off x="0" y="0"/>
                      <a:ext cx="1635081" cy="1647147"/>
                    </a:xfrm>
                    <a:prstGeom prst="rect">
                      <a:avLst/>
                    </a:prstGeom>
                    <a:ln>
                      <a:noFill/>
                    </a:ln>
                    <a:extLst>
                      <a:ext uri="{53640926-AAD7-44D8-BBD7-CCE9431645EC}">
                        <a14:shadowObscured xmlns:a14="http://schemas.microsoft.com/office/drawing/2010/main"/>
                      </a:ext>
                    </a:extLst>
                  </pic:spPr>
                </pic:pic>
              </a:graphicData>
            </a:graphic>
          </wp:inline>
        </w:drawing>
      </w:r>
    </w:p>
    <w:p w:rsidR="00F81110" w:rsidRDefault="00F81110" w:rsidP="00F81110">
      <w:pPr>
        <w:pStyle w:val="notatablas"/>
        <w:jc w:val="center"/>
      </w:pPr>
      <w:bookmarkStart w:id="5" w:name="_Toc502746614"/>
      <w:r>
        <w:t xml:space="preserve">Figura </w:t>
      </w:r>
      <w:r>
        <w:fldChar w:fldCharType="begin"/>
      </w:r>
      <w:r>
        <w:instrText xml:space="preserve"> SEQ Figura \* ARABIC </w:instrText>
      </w:r>
      <w:r>
        <w:fldChar w:fldCharType="separate"/>
      </w:r>
      <w:r>
        <w:rPr>
          <w:noProof/>
        </w:rPr>
        <w:t>56</w:t>
      </w:r>
      <w:r>
        <w:rPr>
          <w:noProof/>
        </w:rPr>
        <w:fldChar w:fldCharType="end"/>
      </w:r>
      <w:r>
        <w:t>. Paso 4</w:t>
      </w:r>
      <w:bookmarkEnd w:id="5"/>
    </w:p>
    <w:p w:rsidR="00F81110" w:rsidRDefault="00F81110" w:rsidP="00F81110">
      <w:pPr>
        <w:pStyle w:val="Prrafodelista"/>
        <w:numPr>
          <w:ilvl w:val="3"/>
          <w:numId w:val="2"/>
        </w:numPr>
      </w:pPr>
      <w:r>
        <w:t>Se selecciona la herramienta recta y se dibuja una línea que pase por el orillo de la mariposa (donde se cortó inicialmente)</w:t>
      </w:r>
    </w:p>
    <w:p w:rsidR="00F81110" w:rsidRDefault="00F81110" w:rsidP="00F81110">
      <w:pPr>
        <w:pStyle w:val="Prrafodelista"/>
        <w:keepNext/>
        <w:ind w:left="1800"/>
        <w:jc w:val="center"/>
      </w:pPr>
      <w:r>
        <w:rPr>
          <w:noProof/>
          <w:lang w:eastAsia="es-ES"/>
        </w:rPr>
        <w:lastRenderedPageBreak/>
        <w:drawing>
          <wp:inline distT="0" distB="0" distL="0" distR="0" wp14:anchorId="0FFA125A" wp14:editId="079ECBEF">
            <wp:extent cx="1679466" cy="145428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r="39191" b="6344"/>
                    <a:stretch/>
                  </pic:blipFill>
                  <pic:spPr bwMode="auto">
                    <a:xfrm>
                      <a:off x="0" y="0"/>
                      <a:ext cx="1684409" cy="1458566"/>
                    </a:xfrm>
                    <a:prstGeom prst="rect">
                      <a:avLst/>
                    </a:prstGeom>
                    <a:ln>
                      <a:noFill/>
                    </a:ln>
                    <a:extLst>
                      <a:ext uri="{53640926-AAD7-44D8-BBD7-CCE9431645EC}">
                        <a14:shadowObscured xmlns:a14="http://schemas.microsoft.com/office/drawing/2010/main"/>
                      </a:ext>
                    </a:extLst>
                  </pic:spPr>
                </pic:pic>
              </a:graphicData>
            </a:graphic>
          </wp:inline>
        </w:drawing>
      </w:r>
    </w:p>
    <w:p w:rsidR="00F81110" w:rsidRDefault="00F81110" w:rsidP="00F81110">
      <w:pPr>
        <w:pStyle w:val="notatablas"/>
        <w:jc w:val="center"/>
      </w:pPr>
      <w:bookmarkStart w:id="6" w:name="_Toc502746615"/>
      <w:r>
        <w:t xml:space="preserve">Figura </w:t>
      </w:r>
      <w:r>
        <w:fldChar w:fldCharType="begin"/>
      </w:r>
      <w:r>
        <w:instrText xml:space="preserve"> SEQ Figura \* ARABIC </w:instrText>
      </w:r>
      <w:r>
        <w:fldChar w:fldCharType="separate"/>
      </w:r>
      <w:r>
        <w:rPr>
          <w:noProof/>
        </w:rPr>
        <w:t>57</w:t>
      </w:r>
      <w:r>
        <w:rPr>
          <w:noProof/>
        </w:rPr>
        <w:fldChar w:fldCharType="end"/>
      </w:r>
      <w:r>
        <w:t>. Paso 5</w:t>
      </w:r>
      <w:bookmarkEnd w:id="6"/>
    </w:p>
    <w:p w:rsidR="00F81110" w:rsidRDefault="00F81110" w:rsidP="00F81110">
      <w:pPr>
        <w:pStyle w:val="Prrafodelista"/>
        <w:ind w:left="1800"/>
      </w:pPr>
      <w:r>
        <w:t xml:space="preserve"> </w:t>
      </w:r>
    </w:p>
    <w:p w:rsidR="00F81110" w:rsidRDefault="00F81110" w:rsidP="00F81110">
      <w:pPr>
        <w:pStyle w:val="Prrafodelista"/>
        <w:numPr>
          <w:ilvl w:val="3"/>
          <w:numId w:val="2"/>
        </w:numPr>
      </w:pPr>
      <w:r>
        <w:t>Se selecciona la herramienta simetría axial, se da clic sobre el objeto y luego sobre el eje de simetría, reflejando la primera parte de  la mariposa.</w:t>
      </w:r>
    </w:p>
    <w:p w:rsidR="00F81110" w:rsidRDefault="00F81110" w:rsidP="00F81110">
      <w:pPr>
        <w:keepNext/>
        <w:ind w:left="1440" w:firstLine="0"/>
        <w:jc w:val="center"/>
      </w:pPr>
      <w:r>
        <w:rPr>
          <w:noProof/>
          <w:lang w:eastAsia="es-ES"/>
        </w:rPr>
        <w:drawing>
          <wp:inline distT="0" distB="0" distL="0" distR="0" wp14:anchorId="1CA8DB27" wp14:editId="14EC1DCB">
            <wp:extent cx="2328722" cy="18097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r="40550" b="17825"/>
                    <a:stretch/>
                  </pic:blipFill>
                  <pic:spPr bwMode="auto">
                    <a:xfrm>
                      <a:off x="0" y="0"/>
                      <a:ext cx="2330598" cy="1811208"/>
                    </a:xfrm>
                    <a:prstGeom prst="rect">
                      <a:avLst/>
                    </a:prstGeom>
                    <a:ln>
                      <a:noFill/>
                    </a:ln>
                    <a:extLst>
                      <a:ext uri="{53640926-AAD7-44D8-BBD7-CCE9431645EC}">
                        <a14:shadowObscured xmlns:a14="http://schemas.microsoft.com/office/drawing/2010/main"/>
                      </a:ext>
                    </a:extLst>
                  </pic:spPr>
                </pic:pic>
              </a:graphicData>
            </a:graphic>
          </wp:inline>
        </w:drawing>
      </w:r>
    </w:p>
    <w:p w:rsidR="00F81110" w:rsidRDefault="00F81110" w:rsidP="00F81110">
      <w:pPr>
        <w:pStyle w:val="notatablas"/>
        <w:jc w:val="center"/>
      </w:pPr>
      <w:bookmarkStart w:id="7" w:name="_Toc502746616"/>
      <w:r>
        <w:t xml:space="preserve">Figura </w:t>
      </w:r>
      <w:r>
        <w:fldChar w:fldCharType="begin"/>
      </w:r>
      <w:r>
        <w:instrText xml:space="preserve"> SEQ Figura \* ARABIC </w:instrText>
      </w:r>
      <w:r>
        <w:fldChar w:fldCharType="separate"/>
      </w:r>
      <w:r>
        <w:rPr>
          <w:noProof/>
        </w:rPr>
        <w:t>58</w:t>
      </w:r>
      <w:r>
        <w:rPr>
          <w:noProof/>
        </w:rPr>
        <w:fldChar w:fldCharType="end"/>
      </w:r>
      <w:r>
        <w:t>. Paso 6</w:t>
      </w:r>
      <w:bookmarkEnd w:id="7"/>
    </w:p>
    <w:p w:rsidR="00F81110" w:rsidRDefault="00F81110" w:rsidP="00F81110">
      <w:pPr>
        <w:pStyle w:val="Prrafodelista"/>
        <w:numPr>
          <w:ilvl w:val="3"/>
          <w:numId w:val="2"/>
        </w:numPr>
      </w:pPr>
      <w:r>
        <w:t>Se ubica la mariposa original al lado de la simetría realizada, siguiendo los pasos 3 y 4, se compara si la imagen original realmente era simétrica.</w:t>
      </w:r>
    </w:p>
    <w:p w:rsidR="00F81110" w:rsidRDefault="00F81110" w:rsidP="00F81110">
      <w:pPr>
        <w:keepNext/>
        <w:jc w:val="center"/>
      </w:pPr>
      <w:bookmarkStart w:id="8" w:name="_GoBack"/>
      <w:bookmarkEnd w:id="8"/>
      <w:r>
        <w:rPr>
          <w:noProof/>
          <w:lang w:eastAsia="es-ES"/>
        </w:rPr>
        <w:drawing>
          <wp:inline distT="0" distB="0" distL="0" distR="0" wp14:anchorId="016EC5E8" wp14:editId="11AB18B8">
            <wp:extent cx="4867872" cy="23431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r="4370" b="18127"/>
                    <a:stretch/>
                  </pic:blipFill>
                  <pic:spPr bwMode="auto">
                    <a:xfrm>
                      <a:off x="0" y="0"/>
                      <a:ext cx="4871795" cy="2345038"/>
                    </a:xfrm>
                    <a:prstGeom prst="rect">
                      <a:avLst/>
                    </a:prstGeom>
                    <a:ln>
                      <a:noFill/>
                    </a:ln>
                    <a:extLst>
                      <a:ext uri="{53640926-AAD7-44D8-BBD7-CCE9431645EC}">
                        <a14:shadowObscured xmlns:a14="http://schemas.microsoft.com/office/drawing/2010/main"/>
                      </a:ext>
                    </a:extLst>
                  </pic:spPr>
                </pic:pic>
              </a:graphicData>
            </a:graphic>
          </wp:inline>
        </w:drawing>
      </w:r>
    </w:p>
    <w:p w:rsidR="00F81110" w:rsidRDefault="00F81110" w:rsidP="00F81110">
      <w:pPr>
        <w:pStyle w:val="notatablas"/>
        <w:jc w:val="center"/>
      </w:pPr>
      <w:bookmarkStart w:id="9" w:name="_Toc502746617"/>
      <w:r>
        <w:t xml:space="preserve">Figura </w:t>
      </w:r>
      <w:r>
        <w:fldChar w:fldCharType="begin"/>
      </w:r>
      <w:r>
        <w:instrText xml:space="preserve"> SEQ Figura \* ARABIC </w:instrText>
      </w:r>
      <w:r>
        <w:fldChar w:fldCharType="separate"/>
      </w:r>
      <w:r>
        <w:rPr>
          <w:noProof/>
        </w:rPr>
        <w:t>59</w:t>
      </w:r>
      <w:r>
        <w:rPr>
          <w:noProof/>
        </w:rPr>
        <w:fldChar w:fldCharType="end"/>
      </w:r>
      <w:r>
        <w:t>. Paso 7</w:t>
      </w:r>
      <w:bookmarkEnd w:id="9"/>
    </w:p>
    <w:p w:rsidR="00F81110" w:rsidRDefault="00F81110" w:rsidP="00F81110">
      <w:pPr>
        <w:rPr>
          <w:b/>
        </w:rPr>
      </w:pPr>
      <w:r w:rsidRPr="00955B39">
        <w:rPr>
          <w:b/>
        </w:rPr>
        <w:lastRenderedPageBreak/>
        <w:t xml:space="preserve">Evaluación </w:t>
      </w:r>
    </w:p>
    <w:p w:rsidR="00F81110" w:rsidRDefault="00F81110" w:rsidP="00F81110">
      <w:r>
        <w:t>Se solicita a los estudiantes que mediante el uso del software realice 2 ejemplos de simetría axial, dos ejemplos de simetría central y que con una foto de su propio rostro realice el ejemplo de simetría reflexiva.</w:t>
      </w:r>
    </w:p>
    <w:p w:rsidR="00F81110" w:rsidRDefault="00F81110" w:rsidP="00F81110">
      <w:pPr>
        <w:jc w:val="center"/>
      </w:pPr>
      <w:r>
        <w:rPr>
          <w:noProof/>
          <w:lang w:eastAsia="es-ES"/>
        </w:rPr>
        <w:drawing>
          <wp:inline distT="0" distB="0" distL="0" distR="0" wp14:anchorId="37787FC0" wp14:editId="24C9AF56">
            <wp:extent cx="2811439" cy="114812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1189" t="14199" r="1481" b="15106"/>
                    <a:stretch/>
                  </pic:blipFill>
                  <pic:spPr bwMode="auto">
                    <a:xfrm>
                      <a:off x="0" y="0"/>
                      <a:ext cx="2820632" cy="1151881"/>
                    </a:xfrm>
                    <a:prstGeom prst="rect">
                      <a:avLst/>
                    </a:prstGeom>
                    <a:ln>
                      <a:noFill/>
                    </a:ln>
                    <a:extLst>
                      <a:ext uri="{53640926-AAD7-44D8-BBD7-CCE9431645EC}">
                        <a14:shadowObscured xmlns:a14="http://schemas.microsoft.com/office/drawing/2010/main"/>
                      </a:ext>
                    </a:extLst>
                  </pic:spPr>
                </pic:pic>
              </a:graphicData>
            </a:graphic>
          </wp:inline>
        </w:drawing>
      </w:r>
    </w:p>
    <w:p w:rsidR="00F81110" w:rsidRDefault="00F81110" w:rsidP="00F81110">
      <w:pPr>
        <w:jc w:val="center"/>
      </w:pPr>
      <w:r>
        <w:rPr>
          <w:noProof/>
          <w:lang w:eastAsia="es-ES"/>
        </w:rPr>
        <w:drawing>
          <wp:inline distT="0" distB="0" distL="0" distR="0" wp14:anchorId="19E08289" wp14:editId="54FC7C70">
            <wp:extent cx="2772616" cy="126924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r="23564" b="37764"/>
                    <a:stretch/>
                  </pic:blipFill>
                  <pic:spPr bwMode="auto">
                    <a:xfrm>
                      <a:off x="0" y="0"/>
                      <a:ext cx="2777699" cy="1271569"/>
                    </a:xfrm>
                    <a:prstGeom prst="rect">
                      <a:avLst/>
                    </a:prstGeom>
                    <a:ln>
                      <a:noFill/>
                    </a:ln>
                    <a:extLst>
                      <a:ext uri="{53640926-AAD7-44D8-BBD7-CCE9431645EC}">
                        <a14:shadowObscured xmlns:a14="http://schemas.microsoft.com/office/drawing/2010/main"/>
                      </a:ext>
                    </a:extLst>
                  </pic:spPr>
                </pic:pic>
              </a:graphicData>
            </a:graphic>
          </wp:inline>
        </w:drawing>
      </w:r>
    </w:p>
    <w:p w:rsidR="00F81110" w:rsidRDefault="00F81110" w:rsidP="00F81110">
      <w:pPr>
        <w:jc w:val="center"/>
      </w:pPr>
      <w:r>
        <w:rPr>
          <w:noProof/>
          <w:lang w:eastAsia="es-ES"/>
        </w:rPr>
        <w:drawing>
          <wp:inline distT="0" distB="0" distL="0" distR="0" wp14:anchorId="0204D3D9" wp14:editId="0E3FD160">
            <wp:extent cx="2688609" cy="154370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3907" t="4531" r="25092" b="22961"/>
                    <a:stretch/>
                  </pic:blipFill>
                  <pic:spPr bwMode="auto">
                    <a:xfrm>
                      <a:off x="0" y="0"/>
                      <a:ext cx="2702657" cy="1551767"/>
                    </a:xfrm>
                    <a:prstGeom prst="rect">
                      <a:avLst/>
                    </a:prstGeom>
                    <a:ln>
                      <a:noFill/>
                    </a:ln>
                    <a:extLst>
                      <a:ext uri="{53640926-AAD7-44D8-BBD7-CCE9431645EC}">
                        <a14:shadowObscured xmlns:a14="http://schemas.microsoft.com/office/drawing/2010/main"/>
                      </a:ext>
                    </a:extLst>
                  </pic:spPr>
                </pic:pic>
              </a:graphicData>
            </a:graphic>
          </wp:inline>
        </w:drawing>
      </w:r>
    </w:p>
    <w:p w:rsidR="00F81110" w:rsidRDefault="00F81110" w:rsidP="00F81110">
      <w:pPr>
        <w:jc w:val="center"/>
      </w:pPr>
      <w:r>
        <w:rPr>
          <w:noProof/>
          <w:lang w:eastAsia="es-ES"/>
        </w:rPr>
        <w:drawing>
          <wp:inline distT="0" distB="0" distL="0" distR="0" wp14:anchorId="35A05C3E" wp14:editId="63FF82B9">
            <wp:extent cx="2656441" cy="148760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t="6646" r="27810" b="21450"/>
                    <a:stretch/>
                  </pic:blipFill>
                  <pic:spPr bwMode="auto">
                    <a:xfrm>
                      <a:off x="0" y="0"/>
                      <a:ext cx="2667898" cy="1494022"/>
                    </a:xfrm>
                    <a:prstGeom prst="rect">
                      <a:avLst/>
                    </a:prstGeom>
                    <a:ln>
                      <a:noFill/>
                    </a:ln>
                    <a:extLst>
                      <a:ext uri="{53640926-AAD7-44D8-BBD7-CCE9431645EC}">
                        <a14:shadowObscured xmlns:a14="http://schemas.microsoft.com/office/drawing/2010/main"/>
                      </a:ext>
                    </a:extLst>
                  </pic:spPr>
                </pic:pic>
              </a:graphicData>
            </a:graphic>
          </wp:inline>
        </w:drawing>
      </w:r>
    </w:p>
    <w:p w:rsidR="00F81110" w:rsidRDefault="00F81110" w:rsidP="00F81110">
      <w:pPr>
        <w:keepNext/>
        <w:jc w:val="center"/>
      </w:pPr>
      <w:r>
        <w:rPr>
          <w:noProof/>
          <w:lang w:eastAsia="es-ES"/>
        </w:rPr>
        <w:lastRenderedPageBreak/>
        <w:drawing>
          <wp:inline distT="0" distB="0" distL="0" distR="0" wp14:anchorId="7359B083" wp14:editId="52D57877">
            <wp:extent cx="2661313" cy="1654619"/>
            <wp:effectExtent l="0" t="0" r="0" b="0"/>
            <wp:docPr id="22" name="Imagen 22" descr="D:\fotos trabajo de grado\SIMETRIAS\simetrias 2\IMG-2017112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s trabajo de grado\SIMETRIAS\simetrias 2\IMG-20171127-WA002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0353" b="11966"/>
                    <a:stretch/>
                  </pic:blipFill>
                  <pic:spPr bwMode="auto">
                    <a:xfrm>
                      <a:off x="0" y="0"/>
                      <a:ext cx="2665065" cy="1656952"/>
                    </a:xfrm>
                    <a:prstGeom prst="rect">
                      <a:avLst/>
                    </a:prstGeom>
                    <a:noFill/>
                    <a:ln>
                      <a:noFill/>
                    </a:ln>
                    <a:extLst>
                      <a:ext uri="{53640926-AAD7-44D8-BBD7-CCE9431645EC}">
                        <a14:shadowObscured xmlns:a14="http://schemas.microsoft.com/office/drawing/2010/main"/>
                      </a:ext>
                    </a:extLst>
                  </pic:spPr>
                </pic:pic>
              </a:graphicData>
            </a:graphic>
          </wp:inline>
        </w:drawing>
      </w:r>
    </w:p>
    <w:p w:rsidR="00F81110" w:rsidRDefault="00F81110" w:rsidP="00F81110">
      <w:pPr>
        <w:pStyle w:val="notatablas"/>
        <w:jc w:val="center"/>
      </w:pPr>
      <w:bookmarkStart w:id="10" w:name="_Toc502746618"/>
      <w:r>
        <w:t xml:space="preserve">Figura </w:t>
      </w:r>
      <w:r>
        <w:fldChar w:fldCharType="begin"/>
      </w:r>
      <w:r>
        <w:instrText xml:space="preserve"> SEQ Figura \* ARABIC </w:instrText>
      </w:r>
      <w:r>
        <w:fldChar w:fldCharType="separate"/>
      </w:r>
      <w:r>
        <w:rPr>
          <w:noProof/>
        </w:rPr>
        <w:t>60</w:t>
      </w:r>
      <w:r>
        <w:rPr>
          <w:noProof/>
        </w:rPr>
        <w:fldChar w:fldCharType="end"/>
      </w:r>
      <w:r>
        <w:t>. Simetrías reflexivas realizada por estudiantes</w:t>
      </w:r>
      <w:bookmarkEnd w:id="10"/>
    </w:p>
    <w:p w:rsidR="00F37165" w:rsidRDefault="00F81110" w:rsidP="00F81110">
      <w:pPr>
        <w:ind w:firstLine="0"/>
      </w:pPr>
    </w:p>
    <w:sectPr w:rsidR="00F3716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decimal"/>
      <w:lvlText w:val="%1)"/>
      <w:lvlJc w:val="left"/>
      <w:pPr>
        <w:tabs>
          <w:tab w:val="num" w:pos="-1069"/>
        </w:tabs>
        <w:ind w:left="-1069" w:firstLine="0"/>
      </w:pPr>
      <w:rPr>
        <w:rFonts w:ascii="Times New Roman" w:eastAsia="Times New Roman" w:hAnsi="Times New Roman" w:cs="Times New Roman"/>
        <w:b/>
        <w:sz w:val="24"/>
        <w:highlight w:val="yellow"/>
      </w:rPr>
    </w:lvl>
    <w:lvl w:ilvl="1">
      <w:start w:val="1"/>
      <w:numFmt w:val="decimal"/>
      <w:lvlText w:val="%2."/>
      <w:lvlJc w:val="left"/>
      <w:pPr>
        <w:tabs>
          <w:tab w:val="num" w:pos="11"/>
        </w:tabs>
        <w:ind w:left="11" w:hanging="360"/>
      </w:pPr>
    </w:lvl>
    <w:lvl w:ilvl="2">
      <w:start w:val="1"/>
      <w:numFmt w:val="decimal"/>
      <w:lvlText w:val="%3."/>
      <w:lvlJc w:val="left"/>
      <w:pPr>
        <w:tabs>
          <w:tab w:val="num" w:pos="371"/>
        </w:tabs>
        <w:ind w:left="371" w:hanging="360"/>
      </w:pPr>
    </w:lvl>
    <w:lvl w:ilvl="3">
      <w:start w:val="1"/>
      <w:numFmt w:val="decimal"/>
      <w:lvlText w:val="%4."/>
      <w:lvlJc w:val="left"/>
      <w:pPr>
        <w:tabs>
          <w:tab w:val="num" w:pos="731"/>
        </w:tabs>
        <w:ind w:left="731" w:hanging="360"/>
      </w:pPr>
    </w:lvl>
    <w:lvl w:ilvl="4">
      <w:start w:val="1"/>
      <w:numFmt w:val="decimal"/>
      <w:lvlText w:val="%5."/>
      <w:lvlJc w:val="left"/>
      <w:pPr>
        <w:tabs>
          <w:tab w:val="num" w:pos="1091"/>
        </w:tabs>
        <w:ind w:left="1091" w:hanging="360"/>
      </w:pPr>
    </w:lvl>
    <w:lvl w:ilvl="5">
      <w:start w:val="1"/>
      <w:numFmt w:val="decimal"/>
      <w:lvlText w:val="%6."/>
      <w:lvlJc w:val="left"/>
      <w:pPr>
        <w:tabs>
          <w:tab w:val="num" w:pos="1451"/>
        </w:tabs>
        <w:ind w:left="1451" w:hanging="360"/>
      </w:pPr>
    </w:lvl>
    <w:lvl w:ilvl="6">
      <w:start w:val="1"/>
      <w:numFmt w:val="decimal"/>
      <w:lvlText w:val="%7."/>
      <w:lvlJc w:val="left"/>
      <w:pPr>
        <w:tabs>
          <w:tab w:val="num" w:pos="1811"/>
        </w:tabs>
        <w:ind w:left="1811" w:hanging="360"/>
      </w:pPr>
    </w:lvl>
    <w:lvl w:ilvl="7">
      <w:start w:val="1"/>
      <w:numFmt w:val="decimal"/>
      <w:lvlText w:val="%8."/>
      <w:lvlJc w:val="left"/>
      <w:pPr>
        <w:tabs>
          <w:tab w:val="num" w:pos="2171"/>
        </w:tabs>
        <w:ind w:left="2171" w:hanging="360"/>
      </w:pPr>
    </w:lvl>
    <w:lvl w:ilvl="8">
      <w:start w:val="1"/>
      <w:numFmt w:val="decimal"/>
      <w:lvlText w:val="%9."/>
      <w:lvlJc w:val="left"/>
      <w:pPr>
        <w:tabs>
          <w:tab w:val="num" w:pos="2531"/>
        </w:tabs>
        <w:ind w:left="2531" w:hanging="360"/>
      </w:pPr>
    </w:lvl>
  </w:abstractNum>
  <w:abstractNum w:abstractNumId="1">
    <w:nsid w:val="75FF7818"/>
    <w:multiLevelType w:val="multilevel"/>
    <w:tmpl w:val="00000001"/>
    <w:lvl w:ilvl="0">
      <w:start w:val="1"/>
      <w:numFmt w:val="decimal"/>
      <w:lvlText w:val="%1)"/>
      <w:lvlJc w:val="left"/>
      <w:pPr>
        <w:tabs>
          <w:tab w:val="num" w:pos="0"/>
        </w:tabs>
        <w:ind w:left="0" w:firstLine="0"/>
      </w:pPr>
      <w:rPr>
        <w:rFonts w:ascii="Times New Roman" w:eastAsia="Times New Roman" w:hAnsi="Times New Roman" w:cs="Times New Roman"/>
        <w:b/>
        <w:sz w:val="24"/>
        <w:highlight w:val="yellow"/>
      </w:rPr>
    </w:lvl>
    <w:lvl w:ilvl="1">
      <w:start w:val="1"/>
      <w:numFmt w:val="decimal"/>
      <w:lvlText w:val="%2."/>
      <w:lvlJc w:val="left"/>
      <w:pPr>
        <w:tabs>
          <w:tab w:val="num" w:pos="1080"/>
        </w:tabs>
        <w:ind w:left="1080" w:hanging="360"/>
      </w:pPr>
    </w:lvl>
    <w:lvl w:ilvl="2">
      <w:start w:val="1"/>
      <w:numFmt w:val="decimal"/>
      <w:lvlText w:val="%3."/>
      <w:lvlJc w:val="left"/>
      <w:pPr>
        <w:tabs>
          <w:tab w:val="num" w:pos="644"/>
        </w:tabs>
        <w:ind w:left="644" w:hanging="360"/>
      </w:pPr>
    </w:lvl>
    <w:lvl w:ilvl="3">
      <w:start w:val="1"/>
      <w:numFmt w:val="decimal"/>
      <w:lvlText w:val="%4."/>
      <w:lvlJc w:val="left"/>
      <w:pPr>
        <w:tabs>
          <w:tab w:val="num" w:pos="786"/>
        </w:tabs>
        <w:ind w:left="786" w:hanging="360"/>
      </w:pPr>
    </w:lvl>
    <w:lvl w:ilvl="4">
      <w:start w:val="1"/>
      <w:numFmt w:val="decimal"/>
      <w:lvlText w:val="%5."/>
      <w:lvlJc w:val="left"/>
      <w:pPr>
        <w:tabs>
          <w:tab w:val="num" w:pos="644"/>
        </w:tabs>
        <w:ind w:left="644"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7CBB6D80"/>
    <w:multiLevelType w:val="hybridMultilevel"/>
    <w:tmpl w:val="079076F0"/>
    <w:lvl w:ilvl="0" w:tplc="EE6E963E">
      <w:start w:val="1"/>
      <w:numFmt w:val="bullet"/>
      <w:lvlText w:val=""/>
      <w:lvlJc w:val="left"/>
      <w:pPr>
        <w:ind w:left="107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110"/>
    <w:rsid w:val="0007284A"/>
    <w:rsid w:val="002135D9"/>
    <w:rsid w:val="003A4403"/>
    <w:rsid w:val="00486AA3"/>
    <w:rsid w:val="00804747"/>
    <w:rsid w:val="008757BB"/>
    <w:rsid w:val="008D3607"/>
    <w:rsid w:val="009A1DC8"/>
    <w:rsid w:val="009D3114"/>
    <w:rsid w:val="00C0485A"/>
    <w:rsid w:val="00C5055D"/>
    <w:rsid w:val="00F5483B"/>
    <w:rsid w:val="00F635D6"/>
    <w:rsid w:val="00F8111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110"/>
    <w:pPr>
      <w:spacing w:after="0" w:line="480" w:lineRule="auto"/>
      <w:ind w:firstLine="709"/>
      <w:jc w:val="both"/>
    </w:pPr>
    <w:rPr>
      <w:rFonts w:ascii="Times New Roman" w:hAnsi="Times New Roman"/>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MAS DE 40"/>
    <w:basedOn w:val="Normal"/>
    <w:uiPriority w:val="34"/>
    <w:qFormat/>
    <w:rsid w:val="00F81110"/>
    <w:pPr>
      <w:ind w:left="709" w:firstLine="0"/>
      <w:contextualSpacing/>
    </w:pPr>
  </w:style>
  <w:style w:type="paragraph" w:customStyle="1" w:styleId="notatablas">
    <w:name w:val="nota tablas"/>
    <w:basedOn w:val="Normal"/>
    <w:link w:val="notatablasCar"/>
    <w:qFormat/>
    <w:rsid w:val="00F81110"/>
    <w:pPr>
      <w:ind w:firstLine="0"/>
    </w:pPr>
    <w:rPr>
      <w:rFonts w:cs="Times New Roman"/>
      <w:sz w:val="20"/>
      <w:szCs w:val="24"/>
    </w:rPr>
  </w:style>
  <w:style w:type="character" w:customStyle="1" w:styleId="notatablasCar">
    <w:name w:val="nota tablas Car"/>
    <w:basedOn w:val="Fuentedeprrafopredeter"/>
    <w:link w:val="notatablas"/>
    <w:rsid w:val="00F81110"/>
    <w:rPr>
      <w:rFonts w:ascii="Times New Roman" w:hAnsi="Times New Roman" w:cs="Times New Roman"/>
      <w:sz w:val="20"/>
      <w:szCs w:val="24"/>
    </w:rPr>
  </w:style>
  <w:style w:type="paragraph" w:styleId="Textodeglobo">
    <w:name w:val="Balloon Text"/>
    <w:basedOn w:val="Normal"/>
    <w:link w:val="TextodegloboCar"/>
    <w:uiPriority w:val="99"/>
    <w:semiHidden/>
    <w:unhideWhenUsed/>
    <w:rsid w:val="00F81110"/>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811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110"/>
    <w:pPr>
      <w:spacing w:after="0" w:line="480" w:lineRule="auto"/>
      <w:ind w:firstLine="709"/>
      <w:jc w:val="both"/>
    </w:pPr>
    <w:rPr>
      <w:rFonts w:ascii="Times New Roman" w:hAnsi="Times New Roman"/>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MAS DE 40"/>
    <w:basedOn w:val="Normal"/>
    <w:uiPriority w:val="34"/>
    <w:qFormat/>
    <w:rsid w:val="00F81110"/>
    <w:pPr>
      <w:ind w:left="709" w:firstLine="0"/>
      <w:contextualSpacing/>
    </w:pPr>
  </w:style>
  <w:style w:type="paragraph" w:customStyle="1" w:styleId="notatablas">
    <w:name w:val="nota tablas"/>
    <w:basedOn w:val="Normal"/>
    <w:link w:val="notatablasCar"/>
    <w:qFormat/>
    <w:rsid w:val="00F81110"/>
    <w:pPr>
      <w:ind w:firstLine="0"/>
    </w:pPr>
    <w:rPr>
      <w:rFonts w:cs="Times New Roman"/>
      <w:sz w:val="20"/>
      <w:szCs w:val="24"/>
    </w:rPr>
  </w:style>
  <w:style w:type="character" w:customStyle="1" w:styleId="notatablasCar">
    <w:name w:val="nota tablas Car"/>
    <w:basedOn w:val="Fuentedeprrafopredeter"/>
    <w:link w:val="notatablas"/>
    <w:rsid w:val="00F81110"/>
    <w:rPr>
      <w:rFonts w:ascii="Times New Roman" w:hAnsi="Times New Roman" w:cs="Times New Roman"/>
      <w:sz w:val="20"/>
      <w:szCs w:val="24"/>
    </w:rPr>
  </w:style>
  <w:style w:type="paragraph" w:styleId="Textodeglobo">
    <w:name w:val="Balloon Text"/>
    <w:basedOn w:val="Normal"/>
    <w:link w:val="TextodegloboCar"/>
    <w:uiPriority w:val="99"/>
    <w:semiHidden/>
    <w:unhideWhenUsed/>
    <w:rsid w:val="00F81110"/>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811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624</Words>
  <Characters>3436</Characters>
  <Application>Microsoft Office Word</Application>
  <DocSecurity>0</DocSecurity>
  <Lines>28</Lines>
  <Paragraphs>8</Paragraphs>
  <ScaleCrop>false</ScaleCrop>
  <Company>Microsoft</Company>
  <LinksUpToDate>false</LinksUpToDate>
  <CharactersWithSpaces>4052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ENJAMBRE</dc:creator>
  <cp:lastModifiedBy>ENJAMBRE</cp:lastModifiedBy>
  <cp:revision>1</cp:revision>
  <dcterms:created xsi:type="dcterms:W3CDTF">2018-01-12T14:43:00Z</dcterms:created>
  <dcterms:modified xsi:type="dcterms:W3CDTF">2018-01-12T14:43:00Z</dcterms:modified>
</cp:coreProperties>
</file>